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2B30E7">
        <w:rPr>
          <w:rFonts w:ascii="Times New Roman" w:hAnsi="Times New Roman"/>
          <w:b/>
          <w:szCs w:val="28"/>
        </w:rPr>
        <w:t>ĐO LƯỜNG ĐIỆN LẠNH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8653C">
        <w:rPr>
          <w:rFonts w:ascii="Times New Roman" w:hAnsi="Times New Roman"/>
          <w:b/>
          <w:bCs/>
          <w:szCs w:val="28"/>
          <w:lang w:val="pt-BR"/>
        </w:rPr>
        <w:t>30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E8653C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E8653C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111882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1188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2B30E7" w:rsidRPr="002B30E7" w:rsidRDefault="004D354C" w:rsidP="002B30E7">
      <w:pPr>
        <w:pStyle w:val="ListParagraph"/>
        <w:numPr>
          <w:ilvl w:val="0"/>
          <w:numId w:val="9"/>
        </w:numPr>
        <w:rPr>
          <w:rFonts w:ascii="Times New Roman" w:hAnsi="Times New Roman"/>
          <w:bCs/>
          <w:szCs w:val="28"/>
          <w:lang w:val="pt-BR"/>
        </w:rPr>
      </w:pPr>
      <w:r w:rsidRPr="002B30E7">
        <w:rPr>
          <w:rFonts w:ascii="Times New Roman" w:hAnsi="Times New Roman"/>
          <w:bCs/>
          <w:szCs w:val="28"/>
          <w:lang w:val="pt-BR"/>
        </w:rPr>
        <w:t>Vị trí:</w:t>
      </w:r>
      <w:r w:rsidR="00070503" w:rsidRPr="002B30E7">
        <w:rPr>
          <w:rFonts w:ascii="Times New Roman" w:hAnsi="Times New Roman"/>
          <w:bCs/>
          <w:szCs w:val="28"/>
          <w:lang w:val="pt-BR"/>
        </w:rPr>
        <w:t xml:space="preserve"> </w:t>
      </w:r>
      <w:r w:rsidR="002A1ED0">
        <w:rPr>
          <w:rFonts w:ascii="Times New Roman" w:hAnsi="Times New Roman"/>
          <w:bCs/>
          <w:szCs w:val="28"/>
          <w:lang w:val="pt-BR"/>
        </w:rPr>
        <w:t xml:space="preserve"> </w:t>
      </w:r>
      <w:r w:rsidR="002B30E7" w:rsidRPr="002B30E7">
        <w:rPr>
          <w:rFonts w:ascii="Times New Roman" w:hAnsi="Times New Roman"/>
          <w:bCs/>
          <w:szCs w:val="28"/>
          <w:lang w:val="pt-BR"/>
        </w:rPr>
        <w:t xml:space="preserve">Môn học </w:t>
      </w:r>
      <w:r w:rsidR="002B30E7" w:rsidRPr="002B30E7">
        <w:rPr>
          <w:rFonts w:ascii="Times New Roman" w:hAnsi="Times New Roman" w:hint="eastAsia"/>
          <w:bCs/>
          <w:szCs w:val="28"/>
          <w:lang w:val="pt-BR"/>
        </w:rPr>
        <w:t>Đ</w:t>
      </w:r>
      <w:r w:rsidR="002B30E7" w:rsidRPr="002B30E7">
        <w:rPr>
          <w:rFonts w:ascii="Times New Roman" w:hAnsi="Times New Roman"/>
          <w:bCs/>
          <w:szCs w:val="28"/>
          <w:lang w:val="pt-BR"/>
        </w:rPr>
        <w:t>o l</w:t>
      </w:r>
      <w:r w:rsidR="002B30E7" w:rsidRPr="002B30E7">
        <w:rPr>
          <w:rFonts w:ascii="Times New Roman" w:hAnsi="Times New Roman" w:hint="eastAsia"/>
          <w:bCs/>
          <w:szCs w:val="28"/>
          <w:lang w:val="pt-BR"/>
        </w:rPr>
        <w:t>ư</w:t>
      </w:r>
      <w:r w:rsidR="002B30E7" w:rsidRPr="002B30E7">
        <w:rPr>
          <w:rFonts w:ascii="Times New Roman" w:hAnsi="Times New Roman"/>
          <w:bCs/>
          <w:szCs w:val="28"/>
          <w:lang w:val="pt-BR"/>
        </w:rPr>
        <w:t xml:space="preserve">ờng </w:t>
      </w:r>
      <w:r w:rsidR="002B30E7" w:rsidRPr="002B30E7">
        <w:rPr>
          <w:rFonts w:ascii="Times New Roman" w:hAnsi="Times New Roman" w:hint="eastAsia"/>
          <w:bCs/>
          <w:szCs w:val="28"/>
          <w:lang w:val="pt-BR"/>
        </w:rPr>
        <w:t>Đ</w:t>
      </w:r>
      <w:r w:rsidR="002B30E7" w:rsidRPr="002B30E7">
        <w:rPr>
          <w:rFonts w:ascii="Times New Roman" w:hAnsi="Times New Roman"/>
          <w:bCs/>
          <w:szCs w:val="28"/>
          <w:lang w:val="pt-BR"/>
        </w:rPr>
        <w:t xml:space="preserve">iện - Lạnh </w:t>
      </w:r>
      <w:r w:rsidR="002B30E7" w:rsidRPr="002B30E7">
        <w:rPr>
          <w:rFonts w:ascii="Times New Roman" w:hAnsi="Times New Roman" w:hint="eastAsia"/>
          <w:bCs/>
          <w:szCs w:val="28"/>
          <w:lang w:val="pt-BR"/>
        </w:rPr>
        <w:t>đư</w:t>
      </w:r>
      <w:r w:rsidR="002B30E7" w:rsidRPr="002B30E7">
        <w:rPr>
          <w:rFonts w:ascii="Times New Roman" w:hAnsi="Times New Roman"/>
          <w:bCs/>
          <w:szCs w:val="28"/>
          <w:lang w:val="pt-BR"/>
        </w:rPr>
        <w:t xml:space="preserve">ợc bố trí </w:t>
      </w:r>
      <w:r w:rsidR="002A1ED0">
        <w:rPr>
          <w:rFonts w:ascii="Times New Roman" w:hAnsi="Times New Roman"/>
          <w:bCs/>
          <w:szCs w:val="28"/>
          <w:lang w:val="pt-BR"/>
        </w:rPr>
        <w:t xml:space="preserve"> ở học kỳ 2.</w:t>
      </w:r>
    </w:p>
    <w:p w:rsidR="004D354C" w:rsidRPr="00E8653C" w:rsidRDefault="004D354C" w:rsidP="00E865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>Tính chất:</w:t>
      </w:r>
      <w:r w:rsidR="00070503" w:rsidRPr="00070503">
        <w:t xml:space="preserve"> </w:t>
      </w:r>
      <w:r w:rsidR="00E8653C" w:rsidRPr="005A0537">
        <w:rPr>
          <w:rFonts w:ascii="Times New Roman" w:eastAsia="Arial" w:hAnsi="Times New Roman"/>
          <w:color w:val="000000"/>
          <w:szCs w:val="28"/>
          <w:lang w:val="pt-BR"/>
        </w:rPr>
        <w:t>Là môn học bắt buộc.</w:t>
      </w:r>
      <w:r w:rsidR="00E8653C" w:rsidRPr="005A0537">
        <w:rPr>
          <w:rFonts w:ascii="Times New Roman" w:eastAsia="Arial" w:hAnsi="Times New Roman"/>
          <w:color w:val="000000"/>
          <w:szCs w:val="28"/>
          <w:lang w:val="pt-BR"/>
        </w:rPr>
        <w:tab/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2B30E7" w:rsidRPr="002A1ED0" w:rsidRDefault="00070503" w:rsidP="002B30E7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2A1ED0"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2A1ED0">
        <w:rPr>
          <w:rFonts w:ascii="Times New Roman" w:hAnsi="Times New Roman"/>
          <w:bCs/>
          <w:szCs w:val="28"/>
          <w:lang w:val="pt-BR"/>
        </w:rPr>
        <w:t>Kiến thức:</w:t>
      </w:r>
      <w:r w:rsidR="00FF47F7" w:rsidRPr="002A1ED0">
        <w:rPr>
          <w:rFonts w:ascii="Times New Roman" w:hAnsi="Times New Roman"/>
          <w:bCs/>
          <w:szCs w:val="28"/>
          <w:lang w:val="pt-BR"/>
        </w:rPr>
        <w:t xml:space="preserve"> </w:t>
      </w:r>
      <w:r w:rsidR="002A1ED0">
        <w:rPr>
          <w:rFonts w:ascii="Times New Roman" w:hAnsi="Times New Roman"/>
          <w:bCs/>
          <w:szCs w:val="28"/>
          <w:lang w:val="pt-BR"/>
        </w:rPr>
        <w:t xml:space="preserve"> 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Trình bày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>ợc các khái niệm c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 bản về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>o l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ờng các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>ại l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ợng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iện và không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>iện của hệ thống lạnh;</w:t>
      </w:r>
    </w:p>
    <w:p w:rsidR="002B30E7" w:rsidRPr="002A1ED0" w:rsidRDefault="004D354C" w:rsidP="002B30E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2A1ED0">
        <w:rPr>
          <w:rFonts w:ascii="Times New Roman" w:hAnsi="Times New Roman"/>
          <w:bCs/>
          <w:szCs w:val="28"/>
          <w:lang w:val="pt-BR"/>
        </w:rPr>
        <w:t>Kỹ năng:</w:t>
      </w:r>
      <w:r w:rsidR="007C62A6" w:rsidRPr="002A1ED0">
        <w:rPr>
          <w:rFonts w:ascii="Times New Roman" w:hAnsi="Times New Roman"/>
          <w:bCs/>
          <w:szCs w:val="28"/>
          <w:lang w:val="pt-BR"/>
        </w:rPr>
        <w:t xml:space="preserve">  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 Sử dụng thành thạo các khí cụ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o và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o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ợc các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>ại l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ợng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iện và không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iện của hệ thống lạnh 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>ảm bảo an toàn ng</w:t>
      </w:r>
      <w:r w:rsidR="002B30E7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="002B30E7" w:rsidRPr="002A1ED0">
        <w:rPr>
          <w:rFonts w:ascii="Times New Roman" w:eastAsia="Arial" w:hAnsi="Times New Roman"/>
          <w:color w:val="000000"/>
          <w:szCs w:val="28"/>
          <w:lang w:val="pt-BR"/>
        </w:rPr>
        <w:t>ời và thiết bị ;</w:t>
      </w:r>
    </w:p>
    <w:p w:rsidR="00E8653C" w:rsidRDefault="00070503" w:rsidP="002B30E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E8653C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 w:rsidRPr="00E865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E8653C" w:rsidRPr="00E8653C" w:rsidRDefault="00E8653C" w:rsidP="00E8653C">
      <w:pPr>
        <w:pStyle w:val="ListParagraph"/>
        <w:ind w:left="862" w:firstLine="128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E8653C">
        <w:rPr>
          <w:rFonts w:ascii="Times New Roman" w:eastAsia="Arial" w:hAnsi="Times New Roman"/>
          <w:color w:val="000000"/>
          <w:szCs w:val="28"/>
          <w:lang w:val="pt-BR"/>
        </w:rPr>
        <w:t>- Rèn luyện tính cẩn thận, chính xác trong quá trình làm việc</w:t>
      </w:r>
      <w:r w:rsidR="002A1ED0">
        <w:rPr>
          <w:rFonts w:ascii="Times New Roman" w:eastAsia="Arial" w:hAnsi="Times New Roman"/>
          <w:color w:val="000000"/>
          <w:szCs w:val="28"/>
          <w:lang w:val="pt-BR"/>
        </w:rPr>
        <w:t>.</w:t>
      </w:r>
    </w:p>
    <w:p w:rsidR="004D354C" w:rsidRPr="00E8653C" w:rsidRDefault="004D354C" w:rsidP="00973ABD">
      <w:pPr>
        <w:pStyle w:val="ListParagraph"/>
        <w:numPr>
          <w:ilvl w:val="0"/>
          <w:numId w:val="7"/>
        </w:numPr>
        <w:tabs>
          <w:tab w:val="left" w:pos="709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8653C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54"/>
        <w:gridCol w:w="972"/>
        <w:gridCol w:w="972"/>
        <w:gridCol w:w="972"/>
        <w:gridCol w:w="1267"/>
      </w:tblGrid>
      <w:tr w:rsidR="00E8653C" w:rsidRPr="005A0537" w:rsidTr="002B30E7">
        <w:trPr>
          <w:cantSplit/>
          <w:trHeight w:val="561"/>
        </w:trPr>
        <w:tc>
          <w:tcPr>
            <w:tcW w:w="437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Số TT</w:t>
            </w:r>
          </w:p>
        </w:tc>
        <w:tc>
          <w:tcPr>
            <w:tcW w:w="2403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Tên chương, mục</w:t>
            </w:r>
          </w:p>
        </w:tc>
        <w:tc>
          <w:tcPr>
            <w:tcW w:w="2160" w:type="pct"/>
            <w:gridSpan w:val="4"/>
            <w:vAlign w:val="center"/>
          </w:tcPr>
          <w:p w:rsidR="00E8653C" w:rsidRPr="005A0537" w:rsidRDefault="00E8653C" w:rsidP="005E1DEE">
            <w:pPr>
              <w:keepNext/>
              <w:jc w:val="center"/>
              <w:outlineLvl w:val="0"/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  <w:t>Thời gian</w:t>
            </w:r>
          </w:p>
        </w:tc>
      </w:tr>
      <w:tr w:rsidR="00E8653C" w:rsidRPr="005A0537" w:rsidTr="002B30E7">
        <w:trPr>
          <w:cantSplit/>
        </w:trPr>
        <w:tc>
          <w:tcPr>
            <w:tcW w:w="437" w:type="pct"/>
            <w:vMerge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403" w:type="pct"/>
            <w:vMerge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Lý</w:t>
            </w:r>
          </w:p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Bài  tập</w:t>
            </w:r>
          </w:p>
        </w:tc>
        <w:tc>
          <w:tcPr>
            <w:tcW w:w="654" w:type="pct"/>
            <w:vAlign w:val="center"/>
          </w:tcPr>
          <w:p w:rsidR="00E8653C" w:rsidRPr="00E8653C" w:rsidRDefault="00E8653C" w:rsidP="00E8653C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Kiể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m tr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5E1DEE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8"/>
              </w:rPr>
              <w:t>Các khái n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>iệm và đặc trưng cơ bản về đo lường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FE7ACA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Đo cường độ dòng điện xoay chiều bằng khí cụ đo kiểu gián tiếp 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5E1DEE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  <w:lang w:val="de-DE"/>
              </w:rPr>
              <w:t>Đo điện áp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rPr>
          <w:trHeight w:val="207"/>
        </w:trPr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2403" w:type="pct"/>
            <w:vAlign w:val="center"/>
          </w:tcPr>
          <w:p w:rsidR="002B30E7" w:rsidRPr="005A0537" w:rsidRDefault="00FE7ACA" w:rsidP="00FE7ACA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Sử dụng đồng hồ đo vạn năng 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2B30E7" w:rsidRPr="005A0537" w:rsidRDefault="00AD440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1A2324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 xml:space="preserve">Đo điện trở bằng đồng hồ đo 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vạn năng 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5E1DEE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Đo điện trở cách điện bằng Mêgôm mét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7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5E1DEE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>Đo nhiệt độ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8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5E1DEE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>Đo áp suất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9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5E1DEE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>Đo lưu lượng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</w:tr>
      <w:tr w:rsidR="002B30E7" w:rsidRPr="005A0537" w:rsidTr="002B30E7">
        <w:tc>
          <w:tcPr>
            <w:tcW w:w="437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10</w:t>
            </w:r>
          </w:p>
        </w:tc>
        <w:tc>
          <w:tcPr>
            <w:tcW w:w="2403" w:type="pct"/>
            <w:vAlign w:val="center"/>
          </w:tcPr>
          <w:p w:rsidR="002B30E7" w:rsidRPr="005A0537" w:rsidRDefault="002B30E7" w:rsidP="005E1DEE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>Đo độ ẩm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2B30E7" w:rsidRPr="005A0537" w:rsidRDefault="00EB652A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2B30E7" w:rsidRPr="005A0537" w:rsidTr="002B30E7">
        <w:trPr>
          <w:trHeight w:val="415"/>
        </w:trPr>
        <w:tc>
          <w:tcPr>
            <w:tcW w:w="2840" w:type="pct"/>
            <w:gridSpan w:val="2"/>
            <w:vAlign w:val="center"/>
          </w:tcPr>
          <w:p w:rsidR="002B30E7" w:rsidRPr="005A0537" w:rsidRDefault="002B30E7" w:rsidP="005E1DEE">
            <w:pPr>
              <w:keepNext/>
              <w:jc w:val="center"/>
              <w:outlineLvl w:val="1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Cộng</w:t>
            </w:r>
          </w:p>
        </w:tc>
        <w:tc>
          <w:tcPr>
            <w:tcW w:w="502" w:type="pct"/>
            <w:vAlign w:val="center"/>
          </w:tcPr>
          <w:p w:rsidR="002B30E7" w:rsidRPr="00E8653C" w:rsidRDefault="002B30E7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30</w:t>
            </w:r>
          </w:p>
        </w:tc>
        <w:tc>
          <w:tcPr>
            <w:tcW w:w="502" w:type="pct"/>
            <w:vAlign w:val="center"/>
          </w:tcPr>
          <w:p w:rsidR="002B30E7" w:rsidRPr="00EB652A" w:rsidRDefault="002B30E7" w:rsidP="00AD4407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  <w:r w:rsidR="00AD4407"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502" w:type="pct"/>
            <w:vAlign w:val="center"/>
          </w:tcPr>
          <w:p w:rsidR="002B30E7" w:rsidRPr="00EB652A" w:rsidRDefault="00EB652A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654" w:type="pct"/>
            <w:vAlign w:val="center"/>
          </w:tcPr>
          <w:p w:rsidR="002B30E7" w:rsidRPr="005A0537" w:rsidRDefault="002B30E7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</w:p>
        </w:tc>
      </w:tr>
    </w:tbl>
    <w:p w:rsidR="00E8653C" w:rsidRPr="005A0537" w:rsidRDefault="00E8653C" w:rsidP="00E8653C">
      <w:pPr>
        <w:spacing w:before="120"/>
        <w:jc w:val="both"/>
        <w:rPr>
          <w:rFonts w:ascii="Times New Roman" w:eastAsia="Arial" w:hAnsi="Times New Roman"/>
          <w:color w:val="000000"/>
          <w:szCs w:val="28"/>
          <w:lang w:val="vi-VN"/>
        </w:rPr>
      </w:pPr>
      <w:r w:rsidRPr="005A0537">
        <w:rPr>
          <w:rFonts w:ascii="Times New Roman" w:eastAsia="Arial" w:hAnsi="Times New Roman"/>
          <w:i/>
          <w:iCs/>
          <w:color w:val="000000"/>
          <w:szCs w:val="28"/>
          <w:lang w:val="vi-VN"/>
        </w:rPr>
        <w:t>2. Nội dung chi tiết:</w:t>
      </w:r>
    </w:p>
    <w:tbl>
      <w:tblPr>
        <w:tblW w:w="9592" w:type="dxa"/>
        <w:tblInd w:w="-1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255748" w:rsidRPr="005A0537" w:rsidTr="005E1DEE">
        <w:trPr>
          <w:trHeight w:val="467"/>
        </w:trPr>
        <w:tc>
          <w:tcPr>
            <w:tcW w:w="7194" w:type="dxa"/>
            <w:vAlign w:val="center"/>
          </w:tcPr>
          <w:p w:rsidR="00255748" w:rsidRPr="005A0537" w:rsidRDefault="00255748" w:rsidP="005E1DEE">
            <w:pPr>
              <w:jc w:val="both"/>
              <w:rPr>
                <w:rFonts w:ascii="Times New Roman" w:hAnsi="Times New Roman"/>
                <w:bCs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  <w:u w:val="single"/>
              </w:rPr>
              <w:lastRenderedPageBreak/>
              <w:t>Bài 1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: </w:t>
            </w:r>
            <w:r w:rsidRPr="005A0537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Các khái miệm và đặc trưng cơ bản về đo lường</w:t>
            </w:r>
          </w:p>
        </w:tc>
        <w:tc>
          <w:tcPr>
            <w:tcW w:w="239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i/>
          <w:color w:val="000000"/>
          <w:szCs w:val="28"/>
          <w:lang w:val="pt-BR"/>
        </w:rPr>
        <w:t>Mục tiêu:</w:t>
      </w:r>
    </w:p>
    <w:p w:rsidR="00255748" w:rsidRPr="005A0537" w:rsidRDefault="00255748" w:rsidP="00255748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- Trình bày được các phương pháp đo, nguyên nhân gây ra sai số</w:t>
      </w:r>
      <w:r w:rsidRPr="005A0537">
        <w:rPr>
          <w:rFonts w:ascii="Times New Roman" w:hAnsi="Times New Roman"/>
          <w:color w:val="000000"/>
          <w:szCs w:val="28"/>
          <w:lang w:val="pt-BR"/>
        </w:rPr>
        <w:t>;</w:t>
      </w:r>
    </w:p>
    <w:p w:rsidR="00255748" w:rsidRPr="005A0537" w:rsidRDefault="00255748" w:rsidP="00255748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1. Khái niệm và phân loại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1.1. Phép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1.2. Phương pháp đo</w:t>
      </w:r>
      <w:r w:rsidRPr="005A0537">
        <w:rPr>
          <w:rFonts w:ascii="Times New Roman" w:hAnsi="Times New Roman"/>
          <w:color w:val="000000"/>
          <w:szCs w:val="28"/>
          <w:lang w:val="pt-BR"/>
        </w:rPr>
        <w:tab/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Sai số của phép đo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2.1. Sai số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2.2. Các loại sai số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2.3. Phương pháp đánh giá sai số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3. Thiết bị đo và phân loại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3.1. Thiết bị đo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3.2. Phân loại thiết bị đo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 xml:space="preserve">4. Tính sai số của phép đo 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4.1. Tính sai số ngẫu nhiên trong phép đo trực tiếp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4.1. Tính sai số ngẫu nhiên trong phép đo gián tiếp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pt-BR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pt-BR"/>
              </w:rPr>
              <w:t>Bài 2:</w:t>
            </w:r>
            <w:r w:rsidRPr="005A0537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Đo cường độ dòng điện xoay chiều bằng khí cụ đo kiểu gián tiếp ( Ampe kìm)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 Ampe kìm;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Cấu tạo, nguyên lý làm việc của Ampe kìm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1.1. Cấu tạo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 Nguyên lý làm việc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1.3. Cách sử dụng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2. Quy trình đo 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2.1. Xác định đối tượng và vị trí đo 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Chọn và cài đặt chức năng và thang đo của Ampe kìm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Tiến hành đo, đọc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Ghi kết quả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Cài đặt chế độ an toàn cho Ampe kìm</w:t>
      </w:r>
      <w:r w:rsidRPr="005A0537">
        <w:rPr>
          <w:rFonts w:ascii="Times New Roman" w:hAnsi="Times New Roman"/>
          <w:bCs/>
          <w:color w:val="000000"/>
          <w:szCs w:val="28"/>
        </w:rPr>
        <w:tab/>
        <w:t xml:space="preserve">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Đo cường độ dòng điện của máy nén lạnh ba pha.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3: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Đo điện áp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  <w:t xml:space="preserve">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 Vôn mét xoay chiều và Vôn mét một chiều;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Khái niệm chung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Phân loại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 Đo điện áp xoay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2.1.1. Vôn mét xoay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lastRenderedPageBreak/>
        <w:t>2.1.2. Sơ đồ mạch đo điện áp xoay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Đo điện áp một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2.2.1. Vôn mét một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2.2.2. Sơ đồ mạch đo điện áp một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Quy trình đo điện áp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3.1. Xác định đối tượng và vị trí đo 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Chọn và cài đặt chức năng và thang đo của Vôn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Tiến hành đo, đọc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Ghi kết quả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Cài đặt chế độ an toàn cho Vôn mét</w:t>
      </w:r>
      <w:r w:rsidRPr="005A0537">
        <w:rPr>
          <w:rFonts w:ascii="Times New Roman" w:hAnsi="Times New Roman"/>
          <w:bCs/>
          <w:color w:val="000000"/>
          <w:szCs w:val="28"/>
        </w:rPr>
        <w:tab/>
        <w:t xml:space="preserve">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Đo điện áp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3.1. Đo điện áp xoay chiều của máy nén lạnh ba pha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3.2. Đo điện áp một chiều của nguồn điện một chiều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4: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 xml:space="preserve">Sử dụng đồng hồ đo vạn năng (VOM)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 w:rsidRPr="005A0537">
        <w:rPr>
          <w:rFonts w:ascii="Times New Roman" w:hAnsi="Times New Roman"/>
          <w:bCs/>
          <w:iCs/>
          <w:color w:val="000000"/>
          <w:szCs w:val="28"/>
        </w:rPr>
        <w:t>đồng hồ đo vạn năng (VOM)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Khái niệm chung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Đồng hồ đo vạn năng (VOM)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 Công dụng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Sơ đồ khối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Các chức năng của VOM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Ký hiệu, thang đo của VOM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Cách chọn và cài đặt các chức năng, các thang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2.6. Biện pháp an toàn cho VOM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Khảo sát và thao tác chọn, cài đặt các chức năng và thang đo cho VOM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5: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color w:val="000000"/>
                <w:szCs w:val="28"/>
              </w:rPr>
              <w:t xml:space="preserve">Đo điện trở bằng đồng hồ đo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>vạn năng (VOM)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 w:rsidRPr="005A0537">
        <w:rPr>
          <w:rFonts w:ascii="Times New Roman" w:hAnsi="Times New Roman"/>
          <w:bCs/>
          <w:iCs/>
          <w:color w:val="000000"/>
          <w:szCs w:val="28"/>
        </w:rPr>
        <w:t>đồng hồ đo vạn năng (VOM)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Quy trình đo điện trở bằng VOM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1.1. Xác định đối tượng và vị trí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 Chuẩn bị khí cụ đo (VOM)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1.2.1. Chọn và cài đặt chức năng đo điện trở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1.2.2. Chọn và cài đặt thang đo 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1.2.3. Hiệu chỉnh kim chỉ thị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1.3. Vệ sinh lớp ôxyt kim loại tại vị trí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1.4. Tiến hành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1.5. Đọc, ghi kết quả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1.6. Kết thúc, cài đặt chế độ an toàn cho VOM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Đo điện trở bộ dây stato của máy nén lạnh ba pha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lastRenderedPageBreak/>
              <w:t>Bài 6: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color w:val="000000"/>
                <w:szCs w:val="28"/>
              </w:rPr>
              <w:t>Đo điện trở cách điện bằng Mêgôm mét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 Mêgôm mét;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Khái niệm chung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 Công dụng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Sơ đồ khối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Các chức năng của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Ký hiệu, thang đo của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Cách chọn và cài đặt các chức năng, các thang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2.6. Biện pháp an toàn cho Mêgôm mét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Quy trình đo điện trở cách điện bằng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3.1. Xác định đối tượng và vị trí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3.2. Chuẩn bị Mêgôm mét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3.2.1. Chọn và cài đặt thang đo 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3.2.2. Hiệu chỉnh kim chỉ thị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 Tiến hành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3.3.1. Quay đều, đạt tốc độ quy định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3.3.2. Đọc, ghi kết quả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3.3.3. Kết thúc, cài đặt chế độ an toàn cho Mêgôm mét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4. Đo điện trở cách điện giữa bộ dây stato của máy nén lạnh ba pha với vỏ máy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7: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>Đo nhiệt độ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</w:rPr>
              <w:t xml:space="preserve">                     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nhiệt độ;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nhiệt độ của chất lỏng, chất khí và vật rắn;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1. Khái niệm 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1.1. Khái niệm về nhiệt độ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1.2. Thang đo nhiệt độ 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nhiệt độ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2.1. Dụng cụ đo nhiệt độ kiểu trực tiếp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2.2. Dụng cụ đo nhiệt độ kiểu gián tiếp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Nhiệt kế kiểu giãn nở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Nhiệt kế kiểu áp kế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lastRenderedPageBreak/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 Nhiệt kế kiểu cặp nhiệt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 Nhiệt kế điện trở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 Quy trình đo nhiệt độ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7.1. Xác định phần tử cần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7.2. Chọn thang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7.3. Đo, đọc ghi kết quả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 Đo nhiệt độ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8.1. Đo nhiệt độ bằng nhiệt kế kiểu giãn nở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8.2. Đo nhiệt độ bằng nhiệt kế kiểu áp kế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8.3. Đo nhiệt độ bằng nhiệt kế kiểu cặp nhiệt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8.4. Đo nhiệt độ bằng nhiệt kế kiểu điện trở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9059DF">
              <w:rPr>
                <w:rFonts w:ascii="Times New Roman" w:hAnsi="Times New Roman"/>
                <w:b/>
                <w:iCs/>
                <w:color w:val="000000"/>
                <w:szCs w:val="28"/>
                <w:u w:val="single"/>
              </w:rPr>
              <w:t>Bài</w:t>
            </w:r>
            <w:r w:rsidRPr="009059DF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 xml:space="preserve"> 8: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Đo áp suất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4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  <w:lang w:val="de-DE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áp suất;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áp suất của chất lỏng và chất khí;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 Khái niệm</w:t>
      </w:r>
      <w:r w:rsidRPr="005A0537">
        <w:rPr>
          <w:rFonts w:ascii="Times New Roman" w:hAnsi="Times New Roman"/>
          <w:bCs/>
          <w:color w:val="000000"/>
          <w:szCs w:val="28"/>
          <w:lang w:val="de-DE"/>
        </w:rPr>
        <w:tab/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1.1. Khái niệm về áp suất 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1.2. Đơn vị đo áp suất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1.3. Phân loại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Áp kế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3.3.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Áp kế đàn hồi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4.3.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 Áp kế điện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5.3.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lastRenderedPageBreak/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 Quy trình đo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6.1. Xác định phần tử cần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6.2. Chọn thang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6.3. Đo, đọc ghi kết quả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 Đo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7.1. Đo áp suất bằng áp kế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7.2. Đo áp suất bằng áp kế đàn hồi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7.3. Đo áp suất bằng áp kế điện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9: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Đo lưu lượng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  <w:t xml:space="preserve"> </w:t>
            </w:r>
          </w:p>
        </w:tc>
        <w:tc>
          <w:tcPr>
            <w:tcW w:w="2358" w:type="dxa"/>
          </w:tcPr>
          <w:p w:rsidR="00255748" w:rsidRPr="009059DF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/>
                <w:color w:val="000000"/>
                <w:szCs w:val="28"/>
                <w:lang w:val="de-DE"/>
              </w:rPr>
            </w:pPr>
            <w:r w:rsidRPr="009059DF">
              <w:rPr>
                <w:rFonts w:ascii="Times New Roman" w:hAnsi="Times New Roman"/>
                <w:i/>
                <w:iCs/>
                <w:color w:val="000000"/>
                <w:szCs w:val="28"/>
                <w:lang w:val="de-DE"/>
              </w:rPr>
              <w:t>Thời</w:t>
            </w:r>
            <w:r w:rsidRPr="009059DF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4</w:t>
            </w:r>
            <w:r w:rsidRPr="009059DF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  <w:lang w:val="de-DE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lưu lượng;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lưu lượng của chất lỏng và chất khí;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 Khái niệm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1.1. Khái niệm về lưu lượng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1.2. Đơn vị đo lưu lượng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lưu lượng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Công tơ đo lưu lượng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3.3.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Ống Pitô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4.3.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 Anêmômet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5.3.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 Quy trình đo lưu lượng bằng công tơ đo lưu lượng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6.1. Xác định phần tử cần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6.2. Chọn thang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6.3. Đo, đọc ghi kết quả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 Đo lưu lượng bằng công tơ đo lưu lượng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10: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>Đo độ ẩm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</w:rPr>
              <w:t xml:space="preserve">                     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jc w:val="right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độ ẩm;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độ ẩm của không khí;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lastRenderedPageBreak/>
        <w:t>- Rèn luyện tính cẩn thận, tỉ mỉ.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 Khái niệm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1.1. Khái niệm về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1.2. Phân loại và đơn vị đo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Ẩm kế điện trở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3.3.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Ẩm kế chưng cất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4.3.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 Ẩm kế ngưng tụ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5.3.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 Nhiệt kế khô - ướt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 Quy trình đo độ ẩm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7.1. Đo nhiệt độ khô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7.2. Đo nhiệt độ ướt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7.3. Tra đồ thị để xác định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 Đo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8.1. Đo độ ẩm bằng ẩm kế điện trở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8.2. Đo độ ẩm bằng ẩm kế chưng cất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8.3. Đo độ ẩm bằng ẩm kế ngưng tụ</w:t>
      </w:r>
    </w:p>
    <w:p w:rsidR="002A1ED0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8.4. Đo độ ẩm bằng nhiệt kế khô-ướt</w:t>
      </w:r>
    </w:p>
    <w:p w:rsidR="002A1ED0" w:rsidRDefault="002A1ED0" w:rsidP="002A1ED0">
      <w:pPr>
        <w:rPr>
          <w:rFonts w:ascii="Times New Roman" w:hAnsi="Times New Roman"/>
          <w:szCs w:val="28"/>
          <w:lang w:val="de-DE"/>
        </w:rPr>
      </w:pPr>
    </w:p>
    <w:p w:rsidR="002A1ED0" w:rsidRPr="007B11F5" w:rsidRDefault="002A1ED0" w:rsidP="002A1ED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2A1ED0" w:rsidRPr="005A0537" w:rsidRDefault="002A1ED0" w:rsidP="002A1ED0">
      <w:pPr>
        <w:rPr>
          <w:rFonts w:ascii="Times New Roman" w:hAnsi="Times New Roman"/>
          <w:color w:val="000000"/>
          <w:szCs w:val="28"/>
        </w:rPr>
      </w:pPr>
      <w:r w:rsidRPr="005A0537">
        <w:rPr>
          <w:rFonts w:ascii="Times New Roman" w:hAnsi="Times New Roman"/>
          <w:color w:val="000000"/>
          <w:szCs w:val="28"/>
        </w:rPr>
        <w:t xml:space="preserve">1. Phòng học chuyên môn hóa:  Dùng cho một lớp </w:t>
      </w:r>
      <w:r>
        <w:rPr>
          <w:rFonts w:ascii="Times New Roman" w:hAnsi="Times New Roman"/>
          <w:color w:val="000000"/>
          <w:szCs w:val="28"/>
        </w:rPr>
        <w:t>lý thuyết</w:t>
      </w:r>
      <w:r w:rsidRPr="005A0537">
        <w:rPr>
          <w:rFonts w:ascii="Times New Roman" w:hAnsi="Times New Roman"/>
          <w:color w:val="000000"/>
          <w:szCs w:val="28"/>
        </w:rPr>
        <w:t>.</w:t>
      </w:r>
    </w:p>
    <w:p w:rsidR="002A1ED0" w:rsidRPr="005A0537" w:rsidRDefault="002A1ED0" w:rsidP="002A1ED0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Trang thiết bị, máy móc:</w:t>
      </w:r>
      <w:r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Mô hình hệ thống máy đo </w:t>
      </w:r>
    </w:p>
    <w:p w:rsidR="002A1ED0" w:rsidRPr="005A0537" w:rsidRDefault="002A1ED0" w:rsidP="002A1ED0">
      <w:pPr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 xml:space="preserve">3. Dụng cụ, học liệu, 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Các loại đồng hồ đo các đại lượng điện và không điện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Các sơ đồ đo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Giáo trình đo lường điện – lạnh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i/>
          <w:color w:val="000000"/>
          <w:szCs w:val="28"/>
          <w:lang w:val="de-DE" w:eastAsia="ko-KR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Tài liệu hướng dẫn học sinh học mô đun đo lường điện - lạnh</w:t>
      </w:r>
    </w:p>
    <w:p w:rsidR="002A1ED0" w:rsidRPr="007B11F5" w:rsidRDefault="002A1ED0" w:rsidP="002A1ED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2A1ED0" w:rsidRPr="007B11F5" w:rsidRDefault="002A1ED0" w:rsidP="002A1ED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2A1ED0" w:rsidRPr="007B11F5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+ Những kiến thức c</w:t>
      </w:r>
      <w:r w:rsidRPr="002A1ED0">
        <w:rPr>
          <w:rFonts w:ascii="Times New Roman" w:hAnsi="Times New Roman" w:hint="eastAsia"/>
          <w:szCs w:val="28"/>
          <w:lang w:val="sv-SE"/>
        </w:rPr>
        <w:t>ơ</w:t>
      </w:r>
      <w:r w:rsidRPr="002A1ED0">
        <w:rPr>
          <w:rFonts w:ascii="Times New Roman" w:hAnsi="Times New Roman"/>
          <w:szCs w:val="28"/>
          <w:lang w:val="sv-SE"/>
        </w:rPr>
        <w:t xml:space="preserve"> bản về các loại khí cụ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o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iện áp, c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 xml:space="preserve">ờng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ộ dòng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iện,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trở,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trở cách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iện, nhiệt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ộ, áp suất,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ộ ẩm,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>u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>ợng…th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>ờng dùng trong ngành hệ thống lạnh</w:t>
      </w:r>
    </w:p>
    <w:p w:rsidR="002A1ED0" w:rsidRPr="002A1ED0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 xml:space="preserve">+ Nhận dạng, sử dụng thành thạo các khí cụ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o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iện lạnh th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>ờng dùng trong hệ thống lạnh;</w:t>
      </w:r>
    </w:p>
    <w:p w:rsidR="002A1ED0" w:rsidRPr="007B11F5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+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o các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ại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 xml:space="preserve">ợng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và không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iện th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>ờng dùng trong ngành lạnh;</w:t>
      </w:r>
    </w:p>
    <w:p w:rsidR="002A1ED0" w:rsidRPr="007B11F5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  <w:r w:rsidRPr="002A1ED0">
        <w:t xml:space="preserve"> </w:t>
      </w:r>
      <w:r w:rsidRPr="002A1ED0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Pr="002A1ED0">
        <w:rPr>
          <w:rFonts w:ascii="Times New Roman" w:hAnsi="Times New Roman" w:hint="eastAsia"/>
          <w:szCs w:val="28"/>
          <w:lang w:val="sv-SE"/>
        </w:rPr>
        <w:t>ư¬</w:t>
      </w:r>
      <w:r w:rsidRPr="002A1ED0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2A1ED0" w:rsidRPr="007B11F5" w:rsidRDefault="002A1ED0" w:rsidP="002A1ED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Các kiến thức và kỹ n</w:t>
      </w:r>
      <w:r w:rsidRPr="002A1ED0">
        <w:rPr>
          <w:rFonts w:ascii="Times New Roman" w:hAnsi="Times New Roman" w:hint="eastAsia"/>
          <w:szCs w:val="28"/>
          <w:lang w:val="sv-SE"/>
        </w:rPr>
        <w:t>ă</w:t>
      </w:r>
      <w:r w:rsidRPr="002A1ED0">
        <w:rPr>
          <w:rFonts w:ascii="Times New Roman" w:hAnsi="Times New Roman"/>
          <w:szCs w:val="28"/>
          <w:lang w:val="sv-SE"/>
        </w:rPr>
        <w:t xml:space="preserve">ng trên sẽ </w:t>
      </w:r>
      <w:r w:rsidRPr="002A1ED0">
        <w:rPr>
          <w:rFonts w:ascii="Times New Roman" w:hAnsi="Times New Roman" w:hint="eastAsia"/>
          <w:szCs w:val="28"/>
          <w:lang w:val="sv-SE"/>
        </w:rPr>
        <w:t>đư</w:t>
      </w:r>
      <w:r w:rsidRPr="002A1ED0">
        <w:rPr>
          <w:rFonts w:ascii="Times New Roman" w:hAnsi="Times New Roman"/>
          <w:szCs w:val="28"/>
          <w:lang w:val="sv-SE"/>
        </w:rPr>
        <w:t xml:space="preserve">ợc </w:t>
      </w:r>
      <w:r w:rsidRPr="002A1ED0">
        <w:rPr>
          <w:rFonts w:ascii="Times New Roman" w:hAnsi="Times New Roman" w:hint="eastAsia"/>
          <w:szCs w:val="28"/>
          <w:lang w:val="sv-SE"/>
        </w:rPr>
        <w:t>đá</w:t>
      </w:r>
      <w:r w:rsidRPr="002A1ED0">
        <w:rPr>
          <w:rFonts w:ascii="Times New Roman" w:hAnsi="Times New Roman"/>
          <w:szCs w:val="28"/>
          <w:lang w:val="sv-SE"/>
        </w:rPr>
        <w:t xml:space="preserve">nh giá qua các bài kiểm tra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ịnh kỳ và bài kiểm tra kết thúc.</w:t>
      </w:r>
    </w:p>
    <w:p w:rsidR="002A1ED0" w:rsidRPr="007B11F5" w:rsidRDefault="002A1ED0" w:rsidP="002A1ED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2A1ED0" w:rsidRPr="005A0537" w:rsidRDefault="002A1ED0" w:rsidP="002A1ED0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2A1ED0" w:rsidRP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- Viết phấn nội dung bài giảng và giảng giải trực tiếp cho học sinh hiểu;</w:t>
      </w:r>
    </w:p>
    <w:p w:rsid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- Khi giảng dạy giáo viên có thể sử dụng máy vi tính và máy chiếu, áp dụng các loại giáo án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tử. 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Pr="002A1ED0">
        <w:t xml:space="preserve"> </w:t>
      </w:r>
      <w:r w:rsidRPr="002A1ED0">
        <w:rPr>
          <w:rFonts w:ascii="Times New Roman" w:hAnsi="Times New Roman"/>
          <w:szCs w:val="28"/>
          <w:lang w:val="sv-SE"/>
        </w:rPr>
        <w:t xml:space="preserve">- Trọng tâm của mô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un là các bài: từ bài số 2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>
        <w:rPr>
          <w:rFonts w:ascii="Times New Roman" w:hAnsi="Times New Roman"/>
          <w:szCs w:val="28"/>
          <w:lang w:val="sv-SE"/>
        </w:rPr>
        <w:t>ến bài 8</w:t>
      </w:r>
    </w:p>
    <w:p w:rsid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A1ED0" w:rsidRP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[1]. Hoàng D</w:t>
      </w:r>
      <w:r w:rsidRPr="002A1ED0">
        <w:rPr>
          <w:rFonts w:ascii="Times New Roman" w:hAnsi="Times New Roman" w:hint="eastAsia"/>
          <w:szCs w:val="28"/>
          <w:lang w:val="sv-SE"/>
        </w:rPr>
        <w:t>ươ</w:t>
      </w:r>
      <w:r w:rsidRPr="002A1ED0">
        <w:rPr>
          <w:rFonts w:ascii="Times New Roman" w:hAnsi="Times New Roman"/>
          <w:szCs w:val="28"/>
          <w:lang w:val="sv-SE"/>
        </w:rPr>
        <w:t xml:space="preserve">ng Hùng,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o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 xml:space="preserve">ờng Nhiệt, Khoa CN Nhiệt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Lạnh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ại Học Bách Khoa </w:t>
      </w:r>
      <w:r w:rsidRPr="002A1ED0">
        <w:rPr>
          <w:rFonts w:ascii="Times New Roman" w:hAnsi="Times New Roman" w:hint="eastAsia"/>
          <w:szCs w:val="28"/>
          <w:lang w:val="sv-SE"/>
        </w:rPr>
        <w:t>Đà</w:t>
      </w:r>
      <w:r w:rsidRPr="002A1ED0">
        <w:rPr>
          <w:rFonts w:ascii="Times New Roman" w:hAnsi="Times New Roman"/>
          <w:szCs w:val="28"/>
          <w:lang w:val="sv-SE"/>
        </w:rPr>
        <w:t xml:space="preserve"> nẵng. 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[2]. Nguyễn V</w:t>
      </w:r>
      <w:r w:rsidRPr="002A1ED0">
        <w:rPr>
          <w:rFonts w:ascii="Times New Roman" w:hAnsi="Times New Roman" w:hint="eastAsia"/>
          <w:szCs w:val="28"/>
          <w:lang w:val="sv-SE"/>
        </w:rPr>
        <w:t>ă</w:t>
      </w:r>
      <w:r w:rsidRPr="002A1ED0">
        <w:rPr>
          <w:rFonts w:ascii="Times New Roman" w:hAnsi="Times New Roman"/>
          <w:szCs w:val="28"/>
          <w:lang w:val="sv-SE"/>
        </w:rPr>
        <w:t xml:space="preserve">n Hòa, Giáo trình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o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 xml:space="preserve">ờng các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ại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 xml:space="preserve">ợng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và không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iện, NXB Giáo dục, 2002</w:t>
      </w:r>
    </w:p>
    <w:p w:rsidR="00255748" w:rsidRPr="002A1ED0" w:rsidRDefault="00255748" w:rsidP="002A1ED0">
      <w:pPr>
        <w:rPr>
          <w:rFonts w:ascii="Times New Roman" w:hAnsi="Times New Roman"/>
          <w:szCs w:val="28"/>
          <w:lang w:val="de-DE"/>
        </w:rPr>
      </w:pPr>
    </w:p>
    <w:sectPr w:rsidR="00255748" w:rsidRPr="002A1ED0" w:rsidSect="00E8653C">
      <w:pgSz w:w="11906" w:h="16838" w:code="9"/>
      <w:pgMar w:top="1134" w:right="851" w:bottom="810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56D" w:rsidRDefault="008A756D" w:rsidP="004D354C">
      <w:r>
        <w:separator/>
      </w:r>
    </w:p>
  </w:endnote>
  <w:endnote w:type="continuationSeparator" w:id="0">
    <w:p w:rsidR="008A756D" w:rsidRDefault="008A756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56D" w:rsidRDefault="008A756D" w:rsidP="004D354C">
      <w:r>
        <w:separator/>
      </w:r>
    </w:p>
  </w:footnote>
  <w:footnote w:type="continuationSeparator" w:id="0">
    <w:p w:rsidR="008A756D" w:rsidRDefault="008A756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CA2FA9"/>
    <w:multiLevelType w:val="hybridMultilevel"/>
    <w:tmpl w:val="D51E8428"/>
    <w:styleLink w:val="Style23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8"/>
  </w:num>
  <w:num w:numId="5">
    <w:abstractNumId w:val="2"/>
  </w:num>
  <w:num w:numId="6">
    <w:abstractNumId w:val="0"/>
  </w:num>
  <w:num w:numId="7">
    <w:abstractNumId w:val="14"/>
  </w:num>
  <w:num w:numId="8">
    <w:abstractNumId w:val="10"/>
  </w:num>
  <w:num w:numId="9">
    <w:abstractNumId w:val="16"/>
  </w:num>
  <w:num w:numId="10">
    <w:abstractNumId w:val="1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12"/>
  </w:num>
  <w:num w:numId="16">
    <w:abstractNumId w:val="8"/>
  </w:num>
  <w:num w:numId="17">
    <w:abstractNumId w:val="5"/>
  </w:num>
  <w:num w:numId="18">
    <w:abstractNumId w:val="9"/>
    <w:lvlOverride w:ilvl="0">
      <w:lvl w:ilvl="0" w:tplc="0409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19">
    <w:abstractNumId w:val="4"/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C3B91"/>
    <w:rsid w:val="00102EA5"/>
    <w:rsid w:val="00111882"/>
    <w:rsid w:val="00117D43"/>
    <w:rsid w:val="00143BC2"/>
    <w:rsid w:val="00195B35"/>
    <w:rsid w:val="001A2324"/>
    <w:rsid w:val="001B78C5"/>
    <w:rsid w:val="001E3EFB"/>
    <w:rsid w:val="001F6ACB"/>
    <w:rsid w:val="00255748"/>
    <w:rsid w:val="00285E77"/>
    <w:rsid w:val="002A1ED0"/>
    <w:rsid w:val="002B30E7"/>
    <w:rsid w:val="002C0545"/>
    <w:rsid w:val="002E2C2D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91B17"/>
    <w:rsid w:val="00596DBF"/>
    <w:rsid w:val="005B604C"/>
    <w:rsid w:val="005D2BEA"/>
    <w:rsid w:val="005E49DE"/>
    <w:rsid w:val="006132A0"/>
    <w:rsid w:val="00636606"/>
    <w:rsid w:val="00671287"/>
    <w:rsid w:val="00696761"/>
    <w:rsid w:val="006C432B"/>
    <w:rsid w:val="006C5F90"/>
    <w:rsid w:val="006D038E"/>
    <w:rsid w:val="0070165A"/>
    <w:rsid w:val="00743BFD"/>
    <w:rsid w:val="00783855"/>
    <w:rsid w:val="007865D8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6476B"/>
    <w:rsid w:val="00884754"/>
    <w:rsid w:val="008901A2"/>
    <w:rsid w:val="008A756D"/>
    <w:rsid w:val="008C6C83"/>
    <w:rsid w:val="008D2106"/>
    <w:rsid w:val="008E2728"/>
    <w:rsid w:val="008E7512"/>
    <w:rsid w:val="00913262"/>
    <w:rsid w:val="00916414"/>
    <w:rsid w:val="00924874"/>
    <w:rsid w:val="009356D6"/>
    <w:rsid w:val="00947653"/>
    <w:rsid w:val="009666E9"/>
    <w:rsid w:val="0096684D"/>
    <w:rsid w:val="00973ABD"/>
    <w:rsid w:val="009C5BE7"/>
    <w:rsid w:val="00A16954"/>
    <w:rsid w:val="00A517DB"/>
    <w:rsid w:val="00AD4407"/>
    <w:rsid w:val="00B4368D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030A"/>
    <w:rsid w:val="00D76286"/>
    <w:rsid w:val="00D76370"/>
    <w:rsid w:val="00D7725C"/>
    <w:rsid w:val="00DA4041"/>
    <w:rsid w:val="00DE65A6"/>
    <w:rsid w:val="00DE7CDD"/>
    <w:rsid w:val="00E32295"/>
    <w:rsid w:val="00E60886"/>
    <w:rsid w:val="00E635EB"/>
    <w:rsid w:val="00E8653C"/>
    <w:rsid w:val="00E87A9C"/>
    <w:rsid w:val="00EB652A"/>
    <w:rsid w:val="00EF0A26"/>
    <w:rsid w:val="00F13230"/>
    <w:rsid w:val="00F40DA9"/>
    <w:rsid w:val="00F80D28"/>
    <w:rsid w:val="00FA278A"/>
    <w:rsid w:val="00FA62AC"/>
    <w:rsid w:val="00FB098D"/>
    <w:rsid w:val="00FB560C"/>
    <w:rsid w:val="00FD7A8E"/>
    <w:rsid w:val="00FE7ACA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8</cp:revision>
  <dcterms:created xsi:type="dcterms:W3CDTF">2017-04-21T06:47:00Z</dcterms:created>
  <dcterms:modified xsi:type="dcterms:W3CDTF">2017-04-23T03:36:00Z</dcterms:modified>
</cp:coreProperties>
</file>